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AFE" w:rsidRPr="00042D66" w:rsidRDefault="001E1AFE" w:rsidP="001E1AFE">
      <w:pPr>
        <w:keepNext/>
        <w:keepLines/>
        <w:spacing w:line="240" w:lineRule="auto"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ДОПОЛНИТЕЛЬНОЕ СОГЛАШЕНИЕ №2</w:t>
      </w:r>
    </w:p>
    <w:p w:rsidR="001E1AFE" w:rsidRPr="00042D66" w:rsidRDefault="001E1AFE" w:rsidP="001E1AFE">
      <w:pPr>
        <w:keepNext/>
        <w:keepLines/>
        <w:spacing w:line="240" w:lineRule="auto"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к ТАРИФНОМУ СОГЛАШЕНИЮ</w:t>
      </w:r>
    </w:p>
    <w:p w:rsidR="001E1AFE" w:rsidRPr="00042D66" w:rsidRDefault="001E1AFE" w:rsidP="001E1AFE">
      <w:pPr>
        <w:keepNext/>
        <w:keepLines/>
        <w:spacing w:line="240" w:lineRule="auto"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на оплату медицинской помощи, оказываемой в объеме</w:t>
      </w:r>
    </w:p>
    <w:p w:rsidR="001E1AFE" w:rsidRPr="00042D66" w:rsidRDefault="001E1AFE" w:rsidP="001E1AFE">
      <w:pPr>
        <w:keepNext/>
        <w:keepLines/>
        <w:spacing w:line="240" w:lineRule="auto"/>
        <w:ind w:right="-142"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Территориальной программы обязательного медицинского страхования</w:t>
      </w:r>
    </w:p>
    <w:p w:rsidR="001E1AFE" w:rsidRPr="00042D66" w:rsidRDefault="001E1AFE" w:rsidP="001E1AFE">
      <w:pPr>
        <w:keepNext/>
        <w:keepLines/>
        <w:spacing w:line="240" w:lineRule="auto"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 xml:space="preserve">Республики Саха </w:t>
      </w:r>
      <w:r>
        <w:rPr>
          <w:rFonts w:ascii="Times New Roman" w:hAnsi="Times New Roman"/>
          <w:b/>
          <w:sz w:val="24"/>
          <w:szCs w:val="24"/>
          <w:lang w:val="ru-RU"/>
        </w:rPr>
        <w:t>(Якутия) от 30</w:t>
      </w:r>
      <w:r w:rsidRPr="00042D66">
        <w:rPr>
          <w:rFonts w:ascii="Times New Roman" w:hAnsi="Times New Roman"/>
          <w:b/>
          <w:sz w:val="24"/>
          <w:szCs w:val="24"/>
          <w:lang w:val="ru-RU"/>
        </w:rPr>
        <w:t>.12.202</w:t>
      </w:r>
      <w:r>
        <w:rPr>
          <w:rFonts w:ascii="Times New Roman" w:hAnsi="Times New Roman"/>
          <w:b/>
          <w:sz w:val="24"/>
          <w:szCs w:val="24"/>
          <w:lang w:val="ru-RU"/>
        </w:rPr>
        <w:t>5</w:t>
      </w:r>
      <w:r w:rsidRPr="00042D66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</w:p>
    <w:p w:rsidR="001E1AFE" w:rsidRPr="00042D66" w:rsidRDefault="001E1AFE" w:rsidP="001E1AFE">
      <w:pPr>
        <w:keepNext/>
        <w:keepLines/>
        <w:spacing w:line="240" w:lineRule="auto"/>
        <w:ind w:firstLine="851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1E1AFE" w:rsidRPr="00042D66" w:rsidRDefault="001E1AFE" w:rsidP="001E1AFE">
      <w:pPr>
        <w:keepNext/>
        <w:keepLines/>
        <w:spacing w:line="240" w:lineRule="auto"/>
        <w:ind w:firstLine="851"/>
        <w:contextualSpacing/>
        <w:rPr>
          <w:rFonts w:ascii="Times New Roman" w:hAnsi="Times New Roman"/>
          <w:sz w:val="24"/>
          <w:szCs w:val="24"/>
          <w:lang w:val="ru-RU"/>
        </w:rPr>
      </w:pPr>
      <w:r w:rsidRPr="00042D66">
        <w:rPr>
          <w:rFonts w:ascii="Times New Roman" w:hAnsi="Times New Roman"/>
          <w:sz w:val="24"/>
          <w:szCs w:val="24"/>
          <w:lang w:val="ru-RU"/>
        </w:rPr>
        <w:t>г. Якутск</w:t>
      </w:r>
      <w:r w:rsidRPr="00042D66">
        <w:rPr>
          <w:rFonts w:ascii="Times New Roman" w:hAnsi="Times New Roman"/>
          <w:sz w:val="24"/>
          <w:szCs w:val="24"/>
          <w:lang w:val="ru-RU"/>
        </w:rPr>
        <w:tab/>
      </w:r>
      <w:r w:rsidRPr="00042D66">
        <w:rPr>
          <w:rFonts w:ascii="Times New Roman" w:hAnsi="Times New Roman"/>
          <w:sz w:val="24"/>
          <w:szCs w:val="24"/>
          <w:lang w:val="ru-RU"/>
        </w:rPr>
        <w:tab/>
      </w:r>
      <w:r w:rsidRPr="00042D66">
        <w:rPr>
          <w:rFonts w:ascii="Times New Roman" w:hAnsi="Times New Roman"/>
          <w:sz w:val="24"/>
          <w:szCs w:val="24"/>
          <w:lang w:val="ru-RU"/>
        </w:rPr>
        <w:tab/>
      </w:r>
      <w:r w:rsidRPr="00042D66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             «__»  </w:t>
      </w:r>
      <w:r>
        <w:rPr>
          <w:rFonts w:ascii="Times New Roman" w:hAnsi="Times New Roman"/>
          <w:sz w:val="24"/>
          <w:szCs w:val="24"/>
          <w:lang w:val="ru-RU"/>
        </w:rPr>
        <w:t>марта 2026</w:t>
      </w:r>
      <w:r w:rsidRPr="00042D66">
        <w:rPr>
          <w:rFonts w:ascii="Times New Roman" w:hAnsi="Times New Roman"/>
          <w:sz w:val="24"/>
          <w:szCs w:val="24"/>
          <w:lang w:val="ru-RU"/>
        </w:rPr>
        <w:t>г.</w:t>
      </w:r>
    </w:p>
    <w:p w:rsidR="003460F4" w:rsidRDefault="003460F4" w:rsidP="003460F4">
      <w:pPr>
        <w:pStyle w:val="a3"/>
        <w:widowControl w:val="0"/>
        <w:spacing w:line="320" w:lineRule="exact"/>
        <w:ind w:firstLine="708"/>
        <w:contextualSpacing/>
        <w:rPr>
          <w:sz w:val="24"/>
          <w:szCs w:val="24"/>
        </w:rPr>
      </w:pPr>
    </w:p>
    <w:p w:rsidR="001E1AFE" w:rsidRPr="00042D66" w:rsidRDefault="001E1AFE" w:rsidP="003460F4">
      <w:pPr>
        <w:pStyle w:val="a3"/>
        <w:widowControl w:val="0"/>
        <w:spacing w:line="320" w:lineRule="exact"/>
        <w:ind w:firstLine="708"/>
        <w:contextualSpacing/>
        <w:rPr>
          <w:sz w:val="24"/>
          <w:szCs w:val="24"/>
        </w:rPr>
      </w:pPr>
      <w:r w:rsidRPr="00042D66">
        <w:rPr>
          <w:sz w:val="24"/>
          <w:szCs w:val="24"/>
        </w:rPr>
        <w:t xml:space="preserve">Министерство здравоохранения  Республики Саха (Якутия), именуемое в дальнейшем «Министерство здравоохранения РС (Я)», в лице Министра  Афанасьевой Л.Н., действующее на основании Положения; </w:t>
      </w:r>
    </w:p>
    <w:p w:rsidR="001E1AFE" w:rsidRPr="00042D66" w:rsidRDefault="001E1AFE" w:rsidP="003460F4">
      <w:pPr>
        <w:pStyle w:val="a3"/>
        <w:widowControl w:val="0"/>
        <w:spacing w:line="320" w:lineRule="exact"/>
        <w:ind w:firstLine="708"/>
        <w:contextualSpacing/>
        <w:rPr>
          <w:sz w:val="24"/>
          <w:szCs w:val="24"/>
        </w:rPr>
      </w:pPr>
      <w:r w:rsidRPr="00042D66">
        <w:rPr>
          <w:sz w:val="24"/>
          <w:szCs w:val="24"/>
        </w:rPr>
        <w:t>Территориальный фонд обязательного медицинского страхования Республики Саха (Якутия), именуемый в дальнейшем «Фонд», в лице  директора Горохова А.В., действующий на основании Положения;</w:t>
      </w:r>
    </w:p>
    <w:p w:rsidR="001E1AFE" w:rsidRPr="00042D66" w:rsidRDefault="001E1AFE" w:rsidP="003460F4">
      <w:pPr>
        <w:pStyle w:val="a3"/>
        <w:widowControl w:val="0"/>
        <w:spacing w:line="320" w:lineRule="exact"/>
        <w:contextualSpacing/>
        <w:rPr>
          <w:sz w:val="24"/>
          <w:szCs w:val="24"/>
        </w:rPr>
      </w:pPr>
      <w:r w:rsidRPr="00042D6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42D66">
        <w:rPr>
          <w:sz w:val="24"/>
          <w:szCs w:val="24"/>
        </w:rPr>
        <w:t xml:space="preserve">страховая медицинская организация: АО «СМК Сахамедстрах» в лице генерального директора Варфоломеевой Г.Д.,  действующая на основании Устава; </w:t>
      </w:r>
    </w:p>
    <w:p w:rsidR="001E1AFE" w:rsidRPr="00042D66" w:rsidRDefault="001E1AFE" w:rsidP="003460F4">
      <w:pPr>
        <w:pStyle w:val="a3"/>
        <w:widowControl w:val="0"/>
        <w:spacing w:line="320" w:lineRule="exact"/>
        <w:ind w:firstLine="708"/>
        <w:contextualSpacing/>
        <w:rPr>
          <w:sz w:val="24"/>
          <w:szCs w:val="24"/>
        </w:rPr>
      </w:pPr>
      <w:r w:rsidRPr="00042D66">
        <w:rPr>
          <w:sz w:val="24"/>
          <w:szCs w:val="24"/>
        </w:rPr>
        <w:t xml:space="preserve">Якутская республиканская организация профсоюза работников здравоохранения Российской Федерации в лице заместителя председателя </w:t>
      </w:r>
      <w:r w:rsidRPr="00EA32D8">
        <w:rPr>
          <w:sz w:val="24"/>
          <w:szCs w:val="24"/>
        </w:rPr>
        <w:t>Б</w:t>
      </w:r>
      <w:r>
        <w:rPr>
          <w:sz w:val="24"/>
          <w:szCs w:val="24"/>
        </w:rPr>
        <w:t>рыжаха В.В.</w:t>
      </w:r>
      <w:r w:rsidRPr="00EA32D8">
        <w:rPr>
          <w:sz w:val="24"/>
          <w:szCs w:val="24"/>
        </w:rPr>
        <w:t>, дейст</w:t>
      </w:r>
      <w:r w:rsidRPr="00042D66">
        <w:rPr>
          <w:sz w:val="24"/>
          <w:szCs w:val="24"/>
        </w:rPr>
        <w:t>вующая на основании Устава;</w:t>
      </w:r>
    </w:p>
    <w:p w:rsidR="001E1AFE" w:rsidRPr="00042D66" w:rsidRDefault="001E1AFE" w:rsidP="003460F4">
      <w:pPr>
        <w:pStyle w:val="a3"/>
        <w:widowControl w:val="0"/>
        <w:spacing w:line="320" w:lineRule="exact"/>
        <w:ind w:firstLine="708"/>
        <w:contextualSpacing/>
        <w:rPr>
          <w:sz w:val="24"/>
          <w:szCs w:val="24"/>
          <w:lang w:eastAsia="en-US" w:bidi="en-US"/>
        </w:rPr>
      </w:pPr>
      <w:r w:rsidRPr="00042D66">
        <w:rPr>
          <w:sz w:val="24"/>
          <w:szCs w:val="24"/>
        </w:rPr>
        <w:t>Общественная организация «Общество хирургов Республики Саха (Якутия) в лице председателя Винокурова М.М., действующая на основании Устава;</w:t>
      </w:r>
    </w:p>
    <w:p w:rsidR="001E1AFE" w:rsidRPr="00042D66" w:rsidRDefault="001E1AFE" w:rsidP="003460F4">
      <w:pPr>
        <w:pStyle w:val="Style4"/>
        <w:spacing w:line="320" w:lineRule="exact"/>
        <w:ind w:firstLine="708"/>
        <w:contextualSpacing/>
        <w:rPr>
          <w:lang w:eastAsia="en-US" w:bidi="en-US"/>
        </w:rPr>
      </w:pPr>
      <w:proofErr w:type="gramStart"/>
      <w:r w:rsidRPr="00042D66">
        <w:rPr>
          <w:lang w:eastAsia="en-US" w:bidi="en-US"/>
        </w:rPr>
        <w:t xml:space="preserve">именуемые в дальнейшем Стороны,  на основании решения Комиссии по разработке территориальной программы обязательного медицинского страхования Республики Саха (Якутия) от «__» </w:t>
      </w:r>
      <w:r>
        <w:rPr>
          <w:lang w:eastAsia="en-US" w:bidi="en-US"/>
        </w:rPr>
        <w:t>марта</w:t>
      </w:r>
      <w:r w:rsidRPr="00042D66">
        <w:rPr>
          <w:lang w:eastAsia="en-US" w:bidi="en-US"/>
        </w:rPr>
        <w:t xml:space="preserve"> 202</w:t>
      </w:r>
      <w:r>
        <w:rPr>
          <w:lang w:eastAsia="en-US" w:bidi="en-US"/>
        </w:rPr>
        <w:t>6</w:t>
      </w:r>
      <w:r w:rsidRPr="00042D66">
        <w:rPr>
          <w:lang w:eastAsia="en-US" w:bidi="en-US"/>
        </w:rPr>
        <w:t xml:space="preserve"> года, заключили настоящее ДОПОЛНИТЕЛЬНОЕ СОГЛАШЕНИЕ №</w:t>
      </w:r>
      <w:r>
        <w:rPr>
          <w:lang w:eastAsia="en-US" w:bidi="en-US"/>
        </w:rPr>
        <w:t>2</w:t>
      </w:r>
      <w:r w:rsidRPr="00042D66">
        <w:rPr>
          <w:lang w:eastAsia="en-US" w:bidi="en-US"/>
        </w:rPr>
        <w:t xml:space="preserve"> о внесении следующих изменений и дополнений в Тарифное соглашение на оплату медицинской помощи, оказываемой в объеме Территориальной программы обязательного медицинского страхования Республики Саха (Я</w:t>
      </w:r>
      <w:r>
        <w:rPr>
          <w:lang w:eastAsia="en-US" w:bidi="en-US"/>
        </w:rPr>
        <w:t>кутия) от 30</w:t>
      </w:r>
      <w:r w:rsidRPr="00042D66">
        <w:rPr>
          <w:lang w:eastAsia="en-US" w:bidi="en-US"/>
        </w:rPr>
        <w:t>.12.202</w:t>
      </w:r>
      <w:r>
        <w:rPr>
          <w:lang w:eastAsia="en-US" w:bidi="en-US"/>
        </w:rPr>
        <w:t>5</w:t>
      </w:r>
      <w:r w:rsidRPr="00042D66">
        <w:rPr>
          <w:lang w:eastAsia="en-US" w:bidi="en-US"/>
        </w:rPr>
        <w:t xml:space="preserve"> г. (далее – Тарифное соглашение):</w:t>
      </w:r>
      <w:proofErr w:type="gramEnd"/>
    </w:p>
    <w:p w:rsidR="002C2959" w:rsidRPr="008D4812" w:rsidRDefault="001E1AFE" w:rsidP="003460F4">
      <w:pPr>
        <w:spacing w:line="32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4812">
        <w:rPr>
          <w:rFonts w:ascii="Times New Roman" w:hAnsi="Times New Roman"/>
          <w:sz w:val="24"/>
          <w:szCs w:val="24"/>
          <w:lang w:val="ru-RU"/>
        </w:rPr>
        <w:t>на основании методических рекомендаций по способам оплаты медицинской  помощи за счет средств обязательного медицинского страхования, утвержденных Министерством здравоохранения РФ и ФОМС от 24.02.2026г. №№31-2</w:t>
      </w:r>
      <w:proofErr w:type="gramStart"/>
      <w:r w:rsidRPr="008D4812">
        <w:rPr>
          <w:rFonts w:ascii="Times New Roman" w:hAnsi="Times New Roman"/>
          <w:sz w:val="24"/>
          <w:szCs w:val="24"/>
          <w:lang w:val="ru-RU"/>
        </w:rPr>
        <w:t>/И</w:t>
      </w:r>
      <w:proofErr w:type="gramEnd"/>
      <w:r w:rsidRPr="008D4812">
        <w:rPr>
          <w:rFonts w:ascii="Times New Roman" w:hAnsi="Times New Roman"/>
          <w:sz w:val="24"/>
          <w:szCs w:val="24"/>
          <w:lang w:val="ru-RU"/>
        </w:rPr>
        <w:t>/2-2902; 00-10-26-2-06/3109 внести следующие изменения и дополнения:</w:t>
      </w:r>
    </w:p>
    <w:p w:rsidR="003460F4" w:rsidRPr="008D4812" w:rsidRDefault="001E1AFE" w:rsidP="003460F4">
      <w:pPr>
        <w:spacing w:line="32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4812">
        <w:rPr>
          <w:rFonts w:ascii="Times New Roman" w:hAnsi="Times New Roman"/>
          <w:sz w:val="24"/>
          <w:szCs w:val="24"/>
          <w:lang w:val="ru-RU"/>
        </w:rPr>
        <w:t xml:space="preserve">1. </w:t>
      </w:r>
      <w:r w:rsidR="00F11D5D" w:rsidRPr="008D4812">
        <w:rPr>
          <w:rFonts w:ascii="Times New Roman" w:hAnsi="Times New Roman"/>
          <w:sz w:val="24"/>
          <w:szCs w:val="24"/>
          <w:lang w:val="ru-RU"/>
        </w:rPr>
        <w:t>В Приложени</w:t>
      </w:r>
      <w:r w:rsidR="003460F4">
        <w:rPr>
          <w:rFonts w:ascii="Times New Roman" w:hAnsi="Times New Roman"/>
          <w:sz w:val="24"/>
          <w:szCs w:val="24"/>
          <w:lang w:val="ru-RU"/>
        </w:rPr>
        <w:t>е</w:t>
      </w:r>
      <w:r w:rsidR="00F11D5D" w:rsidRPr="008D481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D4812" w:rsidRPr="008D4812">
        <w:rPr>
          <w:rFonts w:ascii="Times New Roman" w:hAnsi="Times New Roman"/>
          <w:sz w:val="24"/>
          <w:szCs w:val="24"/>
          <w:lang w:val="ru-RU"/>
        </w:rPr>
        <w:t>24 «Тарифы для взаиморасчетов между медицинскими организациями за оказание обязательных диагностических исследований при постановке граждан на воинский учет, призыве на военную службу, поступлении на военную службу по контракту или приравненную к ней службу»</w:t>
      </w:r>
      <w:r w:rsidR="003460F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460F4" w:rsidRPr="003460F4">
        <w:rPr>
          <w:rFonts w:ascii="Times New Roman" w:hAnsi="Times New Roman"/>
          <w:sz w:val="24"/>
          <w:szCs w:val="24"/>
          <w:lang w:val="ru-RU"/>
        </w:rPr>
        <w:t>внести изменения согласно  Приложению №1  к настоящему дополнительному соглашению, действует с 1 февраля 2026г.</w:t>
      </w:r>
    </w:p>
    <w:p w:rsidR="001E1AFE" w:rsidRDefault="001E1AFE" w:rsidP="003460F4">
      <w:pPr>
        <w:spacing w:line="32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4812">
        <w:rPr>
          <w:rFonts w:ascii="Times New Roman" w:hAnsi="Times New Roman"/>
          <w:sz w:val="24"/>
          <w:szCs w:val="24"/>
          <w:lang w:val="ru-RU"/>
        </w:rPr>
        <w:t>2.</w:t>
      </w:r>
      <w:r w:rsidR="008D4812" w:rsidRPr="008D481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D4812">
        <w:rPr>
          <w:rFonts w:ascii="Times New Roman" w:hAnsi="Times New Roman"/>
          <w:sz w:val="24"/>
          <w:szCs w:val="24"/>
          <w:lang w:val="ru-RU"/>
        </w:rPr>
        <w:t>В Приложение 51 «Тарифы Центров здоровья» внести и</w:t>
      </w:r>
      <w:r w:rsidR="003460F4">
        <w:rPr>
          <w:rFonts w:ascii="Times New Roman" w:hAnsi="Times New Roman"/>
          <w:sz w:val="24"/>
          <w:szCs w:val="24"/>
          <w:lang w:val="ru-RU"/>
        </w:rPr>
        <w:t>зменения согласно  Приложению №2</w:t>
      </w:r>
      <w:r w:rsidRPr="008D4812">
        <w:rPr>
          <w:rFonts w:ascii="Times New Roman" w:hAnsi="Times New Roman"/>
          <w:sz w:val="24"/>
          <w:szCs w:val="24"/>
          <w:lang w:val="ru-RU"/>
        </w:rPr>
        <w:t xml:space="preserve">  к настоящему дополнительному соглашению, действует с 1 февраля 2026г.</w:t>
      </w:r>
    </w:p>
    <w:p w:rsidR="003460F4" w:rsidRDefault="003460F4" w:rsidP="003460F4">
      <w:pPr>
        <w:spacing w:line="32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460F4" w:rsidRDefault="003460F4" w:rsidP="003460F4">
      <w:pPr>
        <w:spacing w:line="32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460F4" w:rsidRPr="006E48E4" w:rsidRDefault="003460F4" w:rsidP="003460F4">
      <w:pPr>
        <w:widowControl w:val="0"/>
        <w:spacing w:after="0" w:line="36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C56EF">
        <w:rPr>
          <w:rFonts w:ascii="Times New Roman" w:hAnsi="Times New Roman"/>
          <w:b/>
          <w:sz w:val="24"/>
          <w:szCs w:val="24"/>
          <w:lang w:val="ru-RU"/>
        </w:rPr>
        <w:lastRenderedPageBreak/>
        <w:t>ПОДПИСИ СТОРОН</w:t>
      </w:r>
      <w:r w:rsidRPr="006E48E4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3460F4" w:rsidRPr="006E48E4" w:rsidRDefault="003460F4" w:rsidP="003460F4">
      <w:pPr>
        <w:keepNext/>
        <w:keepLines/>
        <w:ind w:left="1211"/>
        <w:contextualSpacing/>
        <w:rPr>
          <w:sz w:val="24"/>
          <w:szCs w:val="24"/>
          <w:lang w:val="ru-RU"/>
        </w:rPr>
      </w:pPr>
    </w:p>
    <w:p w:rsidR="003460F4" w:rsidRPr="006E48E4" w:rsidRDefault="003460F4" w:rsidP="003460F4">
      <w:pPr>
        <w:keepNext/>
        <w:keepLines/>
        <w:ind w:left="1211"/>
        <w:contextualSpacing/>
        <w:rPr>
          <w:sz w:val="26"/>
          <w:szCs w:val="26"/>
          <w:lang w:val="ru-RU"/>
        </w:rPr>
      </w:pPr>
    </w:p>
    <w:tbl>
      <w:tblPr>
        <w:tblW w:w="6241" w:type="pct"/>
        <w:tblLayout w:type="fixed"/>
        <w:tblLook w:val="01E0" w:firstRow="1" w:lastRow="1" w:firstColumn="1" w:lastColumn="1" w:noHBand="0" w:noVBand="0"/>
      </w:tblPr>
      <w:tblGrid>
        <w:gridCol w:w="3135"/>
        <w:gridCol w:w="2607"/>
        <w:gridCol w:w="3579"/>
        <w:gridCol w:w="2626"/>
      </w:tblGrid>
      <w:tr w:rsidR="003460F4" w:rsidRPr="003460F4" w:rsidTr="003460F4">
        <w:tc>
          <w:tcPr>
            <w:tcW w:w="1312" w:type="pct"/>
          </w:tcPr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Министерство здравоохранения Республики Саха (Якутия)</w:t>
            </w: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Афанасьева</w:t>
            </w:r>
            <w: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 xml:space="preserve"> </w:t>
            </w: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Л.Н.</w:t>
            </w: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Территориальный фонд обязательного медицинского страхования Республики Саха (Якутия)</w:t>
            </w: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       __________________</w:t>
            </w: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Горохов А.В.</w:t>
            </w: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3460F4" w:rsidRPr="006E48E4" w:rsidTr="003460F4">
        <w:trPr>
          <w:trHeight w:val="226"/>
        </w:trPr>
        <w:tc>
          <w:tcPr>
            <w:tcW w:w="1312" w:type="pct"/>
          </w:tcPr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</w:t>
            </w: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Брыжаха В.В.</w:t>
            </w: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АО  </w:t>
            </w: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«СМК</w:t>
            </w: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Сахамедстрах»</w:t>
            </w: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</w:t>
            </w: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Варфоломеева Г.Д.</w:t>
            </w: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3460F4" w:rsidRPr="003460F4" w:rsidTr="003460F4">
        <w:tc>
          <w:tcPr>
            <w:tcW w:w="1312" w:type="pct"/>
          </w:tcPr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Общественная организация «Общество хирургов Республики Саха (Якутия)»</w:t>
            </w:r>
          </w:p>
          <w:p w:rsidR="003460F4" w:rsidRPr="006E48E4" w:rsidRDefault="003460F4" w:rsidP="003460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3460F4" w:rsidRPr="006E48E4" w:rsidRDefault="003460F4" w:rsidP="003460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3460F4" w:rsidRPr="006E48E4" w:rsidRDefault="003460F4" w:rsidP="003460F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Винокуров М.М.</w:t>
            </w:r>
          </w:p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099" w:type="pct"/>
          </w:tcPr>
          <w:p w:rsidR="003460F4" w:rsidRPr="006E48E4" w:rsidRDefault="003460F4" w:rsidP="003460F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</w:tbl>
    <w:p w:rsidR="003460F4" w:rsidRPr="00796CC1" w:rsidRDefault="003460F4" w:rsidP="003460F4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 w:bidi="ar-SA"/>
        </w:rPr>
      </w:pPr>
    </w:p>
    <w:p w:rsidR="003460F4" w:rsidRPr="008D4812" w:rsidRDefault="003460F4" w:rsidP="003460F4">
      <w:pPr>
        <w:spacing w:line="32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</w:p>
    <w:sectPr w:rsidR="003460F4" w:rsidRPr="008D4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AFE"/>
    <w:rsid w:val="001E1AFE"/>
    <w:rsid w:val="002C2959"/>
    <w:rsid w:val="003460F4"/>
    <w:rsid w:val="006715AB"/>
    <w:rsid w:val="008D4812"/>
    <w:rsid w:val="00B67B4B"/>
    <w:rsid w:val="00F1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AFE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E1AFE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1E1A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1E1AFE"/>
    <w:pPr>
      <w:widowControl w:val="0"/>
      <w:autoSpaceDE w:val="0"/>
      <w:autoSpaceDN w:val="0"/>
      <w:adjustRightInd w:val="0"/>
      <w:spacing w:after="0" w:line="323" w:lineRule="exact"/>
      <w:ind w:firstLine="598"/>
      <w:jc w:val="both"/>
    </w:pPr>
    <w:rPr>
      <w:rFonts w:ascii="Times New Roman" w:hAnsi="Times New Roman"/>
      <w:sz w:val="24"/>
      <w:szCs w:val="24"/>
      <w:lang w:val="ru-RU" w:eastAsia="ru-RU" w:bidi="ar-SA"/>
    </w:rPr>
  </w:style>
  <w:style w:type="table" w:styleId="a5">
    <w:name w:val="Table Grid"/>
    <w:basedOn w:val="a1"/>
    <w:uiPriority w:val="59"/>
    <w:rsid w:val="00671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AFE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E1AFE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1E1A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1E1AFE"/>
    <w:pPr>
      <w:widowControl w:val="0"/>
      <w:autoSpaceDE w:val="0"/>
      <w:autoSpaceDN w:val="0"/>
      <w:adjustRightInd w:val="0"/>
      <w:spacing w:after="0" w:line="323" w:lineRule="exact"/>
      <w:ind w:firstLine="598"/>
      <w:jc w:val="both"/>
    </w:pPr>
    <w:rPr>
      <w:rFonts w:ascii="Times New Roman" w:hAnsi="Times New Roman"/>
      <w:sz w:val="24"/>
      <w:szCs w:val="24"/>
      <w:lang w:val="ru-RU" w:eastAsia="ru-RU" w:bidi="ar-SA"/>
    </w:rPr>
  </w:style>
  <w:style w:type="table" w:styleId="a5">
    <w:name w:val="Table Grid"/>
    <w:basedOn w:val="a1"/>
    <w:uiPriority w:val="59"/>
    <w:rsid w:val="00671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2</cp:revision>
  <dcterms:created xsi:type="dcterms:W3CDTF">2026-03-18T01:09:00Z</dcterms:created>
  <dcterms:modified xsi:type="dcterms:W3CDTF">2026-03-18T02:09:00Z</dcterms:modified>
</cp:coreProperties>
</file>